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7B" w:rsidRDefault="00A5627B" w:rsidP="00DB316D">
      <w:pPr>
        <w:jc w:val="center"/>
        <w:rPr>
          <w:rFonts w:ascii="Arial" w:hAnsi="Arial" w:cs="Arial"/>
          <w:b/>
          <w:bCs/>
        </w:rPr>
      </w:pPr>
    </w:p>
    <w:p w:rsidR="00B60D9B" w:rsidRDefault="00861735" w:rsidP="00DB31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Regulamin K</w:t>
      </w:r>
      <w:r w:rsidR="00DB316D" w:rsidRPr="0012669D">
        <w:rPr>
          <w:rFonts w:ascii="Arial" w:hAnsi="Arial" w:cs="Arial"/>
          <w:b/>
          <w:bCs/>
        </w:rPr>
        <w:t>omi</w:t>
      </w:r>
      <w:r>
        <w:rPr>
          <w:rFonts w:ascii="Arial" w:hAnsi="Arial" w:cs="Arial"/>
          <w:b/>
          <w:bCs/>
        </w:rPr>
        <w:t xml:space="preserve">sji Rewizyjnej </w:t>
      </w:r>
    </w:p>
    <w:p w:rsidR="00DB316D" w:rsidRPr="0012669D" w:rsidRDefault="00861735" w:rsidP="00DB31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Stowarzyszenia R</w:t>
      </w:r>
      <w:r w:rsidR="00B60D9B">
        <w:rPr>
          <w:rFonts w:ascii="Arial" w:hAnsi="Arial" w:cs="Arial"/>
          <w:b/>
          <w:bCs/>
        </w:rPr>
        <w:t xml:space="preserve">udzki </w:t>
      </w:r>
      <w:r>
        <w:rPr>
          <w:rFonts w:ascii="Arial" w:hAnsi="Arial" w:cs="Arial"/>
          <w:b/>
          <w:bCs/>
        </w:rPr>
        <w:t>U</w:t>
      </w:r>
      <w:r w:rsidR="00B60D9B">
        <w:rPr>
          <w:rFonts w:ascii="Arial" w:hAnsi="Arial" w:cs="Arial"/>
          <w:b/>
          <w:bCs/>
        </w:rPr>
        <w:t xml:space="preserve">niwersytet Trzeciego </w:t>
      </w:r>
      <w:r>
        <w:rPr>
          <w:rFonts w:ascii="Arial" w:hAnsi="Arial" w:cs="Arial"/>
          <w:b/>
          <w:bCs/>
        </w:rPr>
        <w:t>W</w:t>
      </w:r>
      <w:r w:rsidR="00B60D9B">
        <w:rPr>
          <w:rFonts w:ascii="Arial" w:hAnsi="Arial" w:cs="Arial"/>
          <w:b/>
          <w:bCs/>
        </w:rPr>
        <w:t>ieku w Rudzie Śląskiej</w:t>
      </w:r>
    </w:p>
    <w:p w:rsidR="00DB316D" w:rsidRPr="0012669D" w:rsidRDefault="00DB316D" w:rsidP="00DB316D">
      <w:pPr>
        <w:rPr>
          <w:rFonts w:ascii="Arial" w:hAnsi="Arial" w:cs="Arial"/>
          <w:sz w:val="20"/>
          <w:szCs w:val="20"/>
        </w:rPr>
      </w:pP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Komisja </w:t>
      </w:r>
      <w:r w:rsidR="00861735">
        <w:rPr>
          <w:rFonts w:ascii="Arial" w:hAnsi="Arial" w:cs="Arial"/>
          <w:sz w:val="22"/>
          <w:szCs w:val="22"/>
        </w:rPr>
        <w:t xml:space="preserve">Rewizyjna </w:t>
      </w:r>
      <w:r w:rsidRPr="0012669D">
        <w:rPr>
          <w:rFonts w:ascii="Arial" w:hAnsi="Arial" w:cs="Arial"/>
          <w:sz w:val="22"/>
          <w:szCs w:val="22"/>
        </w:rPr>
        <w:t>jest organem kontrolnym, działają</w:t>
      </w:r>
      <w:r w:rsidR="00861735">
        <w:rPr>
          <w:rFonts w:ascii="Arial" w:hAnsi="Arial" w:cs="Arial"/>
          <w:sz w:val="22"/>
          <w:szCs w:val="22"/>
        </w:rPr>
        <w:t>cym w imieniu i z upoważnienia Walnego Zebrania C</w:t>
      </w:r>
      <w:r w:rsidRPr="0012669D">
        <w:rPr>
          <w:rFonts w:ascii="Arial" w:hAnsi="Arial" w:cs="Arial"/>
          <w:sz w:val="22"/>
          <w:szCs w:val="22"/>
        </w:rPr>
        <w:t>złonków Stowarzyszenia.</w:t>
      </w:r>
    </w:p>
    <w:p w:rsidR="00DB316D" w:rsidRPr="0012669D" w:rsidRDefault="00861735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R</w:t>
      </w:r>
      <w:r w:rsidR="00DB316D" w:rsidRPr="0012669D">
        <w:rPr>
          <w:rFonts w:ascii="Arial" w:hAnsi="Arial" w:cs="Arial"/>
          <w:sz w:val="22"/>
          <w:szCs w:val="22"/>
        </w:rPr>
        <w:t xml:space="preserve">ewizyjna składa się z trzech </w:t>
      </w:r>
      <w:r>
        <w:rPr>
          <w:rFonts w:ascii="Arial" w:hAnsi="Arial" w:cs="Arial"/>
          <w:sz w:val="22"/>
          <w:szCs w:val="22"/>
        </w:rPr>
        <w:t>członków wybranych przez W</w:t>
      </w:r>
      <w:r w:rsidR="00DB316D" w:rsidRPr="0012669D">
        <w:rPr>
          <w:rFonts w:ascii="Arial" w:hAnsi="Arial" w:cs="Arial"/>
          <w:sz w:val="22"/>
          <w:szCs w:val="22"/>
        </w:rPr>
        <w:t xml:space="preserve">alne </w:t>
      </w:r>
      <w:r>
        <w:rPr>
          <w:rFonts w:ascii="Arial" w:hAnsi="Arial" w:cs="Arial"/>
          <w:sz w:val="22"/>
          <w:szCs w:val="22"/>
        </w:rPr>
        <w:t>Zebranie C</w:t>
      </w:r>
      <w:r w:rsidR="00DB316D" w:rsidRPr="0012669D">
        <w:rPr>
          <w:rFonts w:ascii="Arial" w:hAnsi="Arial" w:cs="Arial"/>
          <w:sz w:val="22"/>
          <w:szCs w:val="22"/>
        </w:rPr>
        <w:t xml:space="preserve">złonków Stowarzyszenia. 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i/>
          <w:iCs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Wybrani członkowie komisji rewizyjnej nie mogą być członkami organu zarządzającego, pozostawać z nimi w stosunku pokrewieństwa, powinowactwa lub podległości z tytułu zatrudnienia, nie mogą też być skazani prawomocnym wyrokiem z winy umyślnej (</w:t>
      </w:r>
      <w:r w:rsidRPr="0012669D">
        <w:rPr>
          <w:rFonts w:ascii="Arial" w:hAnsi="Arial" w:cs="Arial"/>
          <w:i/>
          <w:iCs/>
          <w:sz w:val="22"/>
          <w:szCs w:val="22"/>
        </w:rPr>
        <w:t>Ustawa o działalności pożytku publicznego i o wolontariacie z 24 kwietnia 2003)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Na swoim pierwszym posiedzeniu komisja wybiera ze swego grona: przewodniczącego komisji, zastępcę i sekretarza.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W przypadku zmniejszenia się liczby członków poniżej 3 osób komisja zobowiązana jest uzupełnić swój skład według zasad określonych w statucie. 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Najbliższe Walne zebranie – regulaminowe lub zwołane w tym celu walne nadzwyczajne zatwierdza lub odrzuca dokonane zmiany.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Członkowie komisji mogą być odwołani na podstawie uchwały walnego w przypadku, gdy:</w:t>
      </w:r>
    </w:p>
    <w:p w:rsidR="00DB316D" w:rsidRPr="0012669D" w:rsidRDefault="00DB316D" w:rsidP="00DB316D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nie wywiązują się z obowiązku członka Stowarzyszenia i komisji, </w:t>
      </w:r>
    </w:p>
    <w:p w:rsidR="00DB316D" w:rsidRPr="0012669D" w:rsidRDefault="00DB316D" w:rsidP="00DB316D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działają na szkodę Stowarzyszenia. 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Podstawowe kompetencje i obowiązki komisji rewizyjnej:</w:t>
      </w:r>
    </w:p>
    <w:p w:rsidR="00DB316D" w:rsidRPr="0012669D" w:rsidRDefault="00DB316D" w:rsidP="00DB316D">
      <w:pPr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kontrolowanie zgodności działań zarządu ze statutem i uchwałami walnego zebrania oraz regulaminem pracy zarządu,</w:t>
      </w:r>
    </w:p>
    <w:p w:rsidR="00DB316D" w:rsidRPr="0012669D" w:rsidRDefault="00DB316D" w:rsidP="00DB316D">
      <w:pPr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przeprowadzanie merytorycznej i finansowej kontroli działalności zarządu - co najmniej raz w roku, </w:t>
      </w:r>
    </w:p>
    <w:p w:rsidR="00DB316D" w:rsidRPr="0012669D" w:rsidRDefault="00DB316D" w:rsidP="00DB316D">
      <w:pPr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przedstawianie na walnym zebraniu sprawozdań i wniosków dotyczących udzielenia zarządowi absolutorium, </w:t>
      </w:r>
    </w:p>
    <w:p w:rsidR="00DB316D" w:rsidRPr="0012669D" w:rsidRDefault="00DB316D" w:rsidP="00DB316D">
      <w:pPr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zwoływanie walnego zebrania sprawozdawczego, w przypadku gdy zarząd nie zwołuje takiego zebrania,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Komisja rewizyjna wykonuje swoje czynności na posiedzeniach oraz przez swoich</w:t>
      </w:r>
      <w:r w:rsidRPr="00DB316D">
        <w:rPr>
          <w:rFonts w:ascii="Arial" w:hAnsi="Arial" w:cs="Arial"/>
          <w:sz w:val="22"/>
          <w:szCs w:val="22"/>
        </w:rPr>
        <w:t xml:space="preserve"> </w:t>
      </w:r>
      <w:r w:rsidRPr="0012669D">
        <w:rPr>
          <w:rFonts w:ascii="Arial" w:hAnsi="Arial" w:cs="Arial"/>
          <w:sz w:val="22"/>
          <w:szCs w:val="22"/>
        </w:rPr>
        <w:t>członków, którym zleca wykonywanie powierzonych zadań.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Posiedzenia komisji zwołuje przewodniczący, nie rzadziej, niż raz /dwa razy/ w roku oraz na każde żądanie dwóch członków komisji. O terminie posiedzenia członkowie komisji winni być powiadomieni przynajmniej dwa - trzy tygodnie wcześniej.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W posiedzeniach komisji mogą brać udział osoby zaproszone przez przewodniczącego.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Do współpracy i opracowania określonych zagadnień komisja może powołać, za zgodą prezesa zarządu rzeczoznawców lub specjalistów.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W celu wykonania swych statutowych zadań komisja ma prawo żądać od zarządu, członków i pracowników Stowarzyszenia wszelkich sprawozdań i wyjaśnień, przeglądać księgi, dokumenty i sprawdzać stan majątku Stowarzyszenia.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Z czynności kontrolnych komisja sporządza protokół zawierający:</w:t>
      </w:r>
    </w:p>
    <w:p w:rsidR="00DB316D" w:rsidRPr="0012669D" w:rsidRDefault="00DB316D" w:rsidP="00DB316D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datę i przedmiot kontroli,</w:t>
      </w:r>
    </w:p>
    <w:p w:rsidR="00DB316D" w:rsidRPr="0012669D" w:rsidRDefault="00DB316D" w:rsidP="00DB316D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nazwiska osób przeprowadzających kontrolę oraz ewentualnie osób obecnych podczas kontroli, </w:t>
      </w:r>
    </w:p>
    <w:p w:rsidR="00DB316D" w:rsidRPr="0012669D" w:rsidRDefault="00DB316D" w:rsidP="00DB316D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wykaz dokumentów, na podstawie których wydano ocenę i wynik kontroli,</w:t>
      </w:r>
    </w:p>
    <w:p w:rsidR="00DB316D" w:rsidRPr="0012669D" w:rsidRDefault="00DB316D" w:rsidP="00DB316D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podpisy osób przeprowadzających kontrolę oraz osób obecnych przy kontroli.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W przypadku stwierdzenia nieprawidłowości komisja rewizyjna powinna żądać zwołania posiedzenia zarządu celem podjęcia odpowiednich kroków zapobiegających powstawaniu nieprawidłowości i umożliwiających likwidacje szkód.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Uchwały komisji rewizyjnej są ważne, jeżeli zostały podjęte w obecności co najmniej połowy członków komisji rewizyjnej. 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lastRenderedPageBreak/>
        <w:t>Uchwały komisji rewizyjnej zapadają zwykłą większością głosów. W razie równej ilości głosów decyduje głos przewodniczącego. Głosowania są jawne.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Zalecenia komisji rewizyjnej mogą być przekazane zarządowi w formie ustnej, w czasie obrad zarządu lub na piśmie. Fakt ten winien być odnotowany w dokumentacji komisji.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Z każdego posiedzenia i czynności komisji rewizyjnej powinien być sporządzony protokół zawierający podjęte decyzje, uchwały i ustalenia. Protokół podpisują wszyscy obecni członkowie komisji.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Członkowie komisji pełnią swoją funkcję społecznie.</w:t>
      </w:r>
    </w:p>
    <w:p w:rsidR="00DB316D" w:rsidRPr="0012669D" w:rsidRDefault="00DB316D" w:rsidP="00DB316D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Niniejszy regulamin w chodzi w życie z dniem przyjęcia go uchwałą przez walne zebranie członków Stowarzyszenia.</w:t>
      </w:r>
    </w:p>
    <w:p w:rsidR="00DB316D" w:rsidRPr="0012669D" w:rsidRDefault="00DB316D" w:rsidP="00DB316D">
      <w:pPr>
        <w:ind w:left="72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ab/>
        <w:t>Sekretarz (podpis)</w:t>
      </w:r>
      <w:r w:rsidRPr="0012669D">
        <w:rPr>
          <w:rFonts w:ascii="Arial" w:hAnsi="Arial" w:cs="Arial"/>
          <w:sz w:val="22"/>
          <w:szCs w:val="22"/>
        </w:rPr>
        <w:tab/>
      </w:r>
      <w:r w:rsidRPr="0012669D">
        <w:rPr>
          <w:rFonts w:ascii="Arial" w:hAnsi="Arial" w:cs="Arial"/>
          <w:sz w:val="22"/>
          <w:szCs w:val="22"/>
        </w:rPr>
        <w:tab/>
      </w:r>
      <w:r w:rsidRPr="0012669D">
        <w:rPr>
          <w:rFonts w:ascii="Arial" w:hAnsi="Arial" w:cs="Arial"/>
          <w:sz w:val="22"/>
          <w:szCs w:val="22"/>
        </w:rPr>
        <w:tab/>
        <w:t>Przewodniczący walnego zebrania (podpis)</w:t>
      </w: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0103AE" w:rsidP="00DB316D">
      <w:pPr>
        <w:autoSpaceDE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Uchwała nr......./20………</w:t>
      </w:r>
    </w:p>
    <w:p w:rsidR="00DB316D" w:rsidRPr="0012669D" w:rsidRDefault="00DB316D" w:rsidP="00DB316D">
      <w:pPr>
        <w:autoSpaceDE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12669D">
        <w:rPr>
          <w:rFonts w:ascii="Arial" w:hAnsi="Arial" w:cs="Arial"/>
          <w:b/>
          <w:bCs/>
          <w:sz w:val="22"/>
          <w:szCs w:val="22"/>
        </w:rPr>
        <w:t>w sprawie uchwalenia regulaminu  komisji rewizyjnej Stowarzyszenia</w:t>
      </w:r>
      <w:r w:rsidR="000103AE">
        <w:rPr>
          <w:rFonts w:ascii="Arial" w:hAnsi="Arial" w:cs="Arial"/>
          <w:b/>
          <w:bCs/>
          <w:sz w:val="22"/>
          <w:szCs w:val="22"/>
        </w:rPr>
        <w:t xml:space="preserve"> Rudzki Uniwersytet Trzeciego Wieku w Rudzie Śląskiej</w:t>
      </w:r>
    </w:p>
    <w:p w:rsidR="00DB316D" w:rsidRPr="0012669D" w:rsidRDefault="00DB316D" w:rsidP="00DB316D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Walne zebranie Stowarzyszenia... na podstawie §... ust. .. statutu - uchwala regulamin komisji rewizyjnej. </w:t>
      </w: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 xml:space="preserve">Za przyjęciem uchwały głosów..., przeciw..., wstrzymało się od głosu...osób. </w:t>
      </w: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W związku z powyższym uchwalony został regulamin komisji rewizyjnej Stowarzyszenia...</w:t>
      </w: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  <w:r w:rsidRPr="0012669D">
        <w:rPr>
          <w:rFonts w:ascii="Arial" w:hAnsi="Arial" w:cs="Arial"/>
          <w:sz w:val="22"/>
          <w:szCs w:val="22"/>
        </w:rPr>
        <w:t>Sekretarz (podpis)</w:t>
      </w:r>
      <w:r w:rsidRPr="0012669D">
        <w:rPr>
          <w:rFonts w:ascii="Arial" w:hAnsi="Arial" w:cs="Arial"/>
          <w:sz w:val="22"/>
          <w:szCs w:val="22"/>
        </w:rPr>
        <w:tab/>
      </w:r>
      <w:r w:rsidRPr="0012669D">
        <w:rPr>
          <w:rFonts w:ascii="Arial" w:hAnsi="Arial" w:cs="Arial"/>
          <w:sz w:val="22"/>
          <w:szCs w:val="22"/>
        </w:rPr>
        <w:tab/>
        <w:t xml:space="preserve">  </w:t>
      </w:r>
      <w:r w:rsidRPr="0012669D">
        <w:rPr>
          <w:rFonts w:ascii="Arial" w:hAnsi="Arial" w:cs="Arial"/>
          <w:sz w:val="22"/>
          <w:szCs w:val="22"/>
        </w:rPr>
        <w:tab/>
      </w:r>
      <w:r w:rsidRPr="0012669D">
        <w:rPr>
          <w:rFonts w:ascii="Arial" w:hAnsi="Arial" w:cs="Arial"/>
          <w:sz w:val="22"/>
          <w:szCs w:val="22"/>
        </w:rPr>
        <w:tab/>
      </w:r>
      <w:r w:rsidRPr="0012669D">
        <w:rPr>
          <w:rFonts w:ascii="Arial" w:hAnsi="Arial" w:cs="Arial"/>
          <w:sz w:val="22"/>
          <w:szCs w:val="22"/>
        </w:rPr>
        <w:tab/>
        <w:t>Przewodniczący (podpis)</w:t>
      </w:r>
    </w:p>
    <w:p w:rsidR="00DB316D" w:rsidRPr="0012669D" w:rsidRDefault="00DB316D" w:rsidP="00DB316D">
      <w:pPr>
        <w:autoSpaceDE w:val="0"/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DB316D" w:rsidRPr="0012669D" w:rsidRDefault="00DB316D" w:rsidP="00DB316D">
      <w:pPr>
        <w:rPr>
          <w:rFonts w:ascii="Arial" w:hAnsi="Arial" w:cs="Arial"/>
          <w:sz w:val="22"/>
          <w:szCs w:val="22"/>
        </w:rPr>
      </w:pPr>
    </w:p>
    <w:p w:rsidR="00B17CA9" w:rsidRDefault="00B17CA9" w:rsidP="00DB316D"/>
    <w:sectPr w:rsidR="00B17CA9" w:rsidSect="00B1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eastAsia="Star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eastAsia="Star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eastAsia="StarSymbol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/>
  <w:defaultTabStop w:val="708"/>
  <w:hyphenationZone w:val="425"/>
  <w:characterSpacingControl w:val="doNotCompress"/>
  <w:compat/>
  <w:rsids>
    <w:rsidRoot w:val="00DB316D"/>
    <w:rsid w:val="000103AE"/>
    <w:rsid w:val="001A363B"/>
    <w:rsid w:val="00861735"/>
    <w:rsid w:val="00901484"/>
    <w:rsid w:val="00A5627B"/>
    <w:rsid w:val="00B17CA9"/>
    <w:rsid w:val="00B60D9B"/>
    <w:rsid w:val="00DB316D"/>
    <w:rsid w:val="00DB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16D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aroszczyk</dc:creator>
  <cp:lastModifiedBy>aroszczyk</cp:lastModifiedBy>
  <cp:revision>2</cp:revision>
  <dcterms:created xsi:type="dcterms:W3CDTF">2025-10-24T07:52:00Z</dcterms:created>
  <dcterms:modified xsi:type="dcterms:W3CDTF">2025-10-24T07:52:00Z</dcterms:modified>
</cp:coreProperties>
</file>